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705" w:type="dxa"/>
        <w:tblLook w:val="04A0" w:firstRow="1" w:lastRow="0" w:firstColumn="1" w:lastColumn="0" w:noHBand="0" w:noVBand="1"/>
      </w:tblPr>
      <w:tblGrid>
        <w:gridCol w:w="7625"/>
        <w:gridCol w:w="7080"/>
      </w:tblGrid>
      <w:tr w:rsidR="00F22720" w:rsidRPr="00431C7F" w14:paraId="43159C3F" w14:textId="77777777" w:rsidTr="00F22720">
        <w:trPr>
          <w:trHeight w:val="8779"/>
        </w:trPr>
        <w:tc>
          <w:tcPr>
            <w:tcW w:w="7625" w:type="dxa"/>
          </w:tcPr>
          <w:p w14:paraId="57336AE6" w14:textId="77777777" w:rsidR="00F22720" w:rsidRDefault="00F22720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2F17FAA0" wp14:editId="1EFE0E30">
                  <wp:extent cx="4572000" cy="4572000"/>
                  <wp:effectExtent l="0" t="0" r="0" b="0"/>
                  <wp:docPr id="129616910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169109" name="Рисунок 129616910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45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4D6D98A3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Основные характеристики AGT4501:</w:t>
            </w:r>
          </w:p>
          <w:p w14:paraId="0085735F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</w:p>
          <w:p w14:paraId="1AA7A1EF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Вес нетто (кг) – 60</w:t>
            </w:r>
          </w:p>
          <w:p w14:paraId="2BFC1DED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Двигатель HONDA GX270</w:t>
            </w:r>
          </w:p>
          <w:p w14:paraId="0214D2BF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Топливный бак (литра) – 26</w:t>
            </w:r>
          </w:p>
          <w:p w14:paraId="73E5A9B6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Защита IP-IP23</w:t>
            </w:r>
          </w:p>
          <w:p w14:paraId="4CAC95C8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 xml:space="preserve">Cos </w:t>
            </w:r>
            <w:proofErr w:type="spellStart"/>
            <w:r w:rsidRPr="00BC6DDB">
              <w:rPr>
                <w:rFonts w:cs="Calibri"/>
                <w:sz w:val="28"/>
                <w:szCs w:val="28"/>
              </w:rPr>
              <w:t>fi</w:t>
            </w:r>
            <w:proofErr w:type="spellEnd"/>
            <w:r w:rsidRPr="00BC6DDB">
              <w:rPr>
                <w:rFonts w:cs="Calibri"/>
                <w:sz w:val="28"/>
                <w:szCs w:val="28"/>
              </w:rPr>
              <w:t xml:space="preserve"> фаза 3/1 - 1</w:t>
            </w:r>
          </w:p>
          <w:p w14:paraId="13FAE6C3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Ток на фазу 3/1 фазы (A) – 18,2</w:t>
            </w:r>
          </w:p>
          <w:p w14:paraId="1B7376CC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Напряжение (В/Гц) – 230 / 50</w:t>
            </w:r>
          </w:p>
          <w:p w14:paraId="37A12D2D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Генератор – синхронный</w:t>
            </w:r>
          </w:p>
          <w:p w14:paraId="3D4EF29C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Рабочий объем (см3) – 270</w:t>
            </w:r>
          </w:p>
          <w:p w14:paraId="18BE2DA8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Тепловая защита на генераторе – есть</w:t>
            </w:r>
          </w:p>
          <w:p w14:paraId="52EA377C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Уровень шума (дБ) – 70</w:t>
            </w:r>
          </w:p>
          <w:p w14:paraId="7E5F6563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Датчик смазки на двигателе – есть</w:t>
            </w:r>
          </w:p>
          <w:p w14:paraId="2CC182E6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Подключите устройство – 2 x SCHUKO</w:t>
            </w:r>
          </w:p>
          <w:p w14:paraId="16C775D1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AVR (авто. стандарт напряжения) – можно заказать</w:t>
            </w:r>
          </w:p>
          <w:p w14:paraId="7CFF989B" w14:textId="77777777" w:rsidR="00BC6DDB" w:rsidRPr="00BC6DDB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Мощность 3/1 фазы (</w:t>
            </w:r>
            <w:proofErr w:type="spellStart"/>
            <w:r w:rsidRPr="00BC6DDB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BC6DDB">
              <w:rPr>
                <w:rFonts w:cs="Calibri"/>
                <w:sz w:val="28"/>
                <w:szCs w:val="28"/>
              </w:rPr>
              <w:t>) – 4,2</w:t>
            </w:r>
          </w:p>
          <w:p w14:paraId="12FE5BD4" w14:textId="748E6FA9" w:rsidR="00F22720" w:rsidRPr="00F22720" w:rsidRDefault="00BC6DDB" w:rsidP="00BC6DDB">
            <w:pPr>
              <w:pStyle w:val="Default"/>
              <w:rPr>
                <w:rFonts w:cs="Calibri"/>
                <w:sz w:val="28"/>
                <w:szCs w:val="28"/>
              </w:rPr>
            </w:pPr>
            <w:r w:rsidRPr="00BC6DDB">
              <w:rPr>
                <w:rFonts w:cs="Calibri"/>
                <w:sz w:val="28"/>
                <w:szCs w:val="28"/>
              </w:rPr>
              <w:t>Мощность двигателя (л.с.) – 9</w:t>
            </w:r>
          </w:p>
        </w:tc>
      </w:tr>
    </w:tbl>
    <w:p w14:paraId="71043BCB" w14:textId="77777777" w:rsidR="0048393E" w:rsidRDefault="0048393E"/>
    <w:sectPr w:rsidR="0048393E" w:rsidSect="00F227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0"/>
    <w:rsid w:val="0048393E"/>
    <w:rsid w:val="00764810"/>
    <w:rsid w:val="008E5D77"/>
    <w:rsid w:val="00BC6DDB"/>
    <w:rsid w:val="00D65588"/>
    <w:rsid w:val="00F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FDA80-0704-411E-85D5-FC04055C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7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F227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4</cp:revision>
  <dcterms:created xsi:type="dcterms:W3CDTF">2024-09-02T12:12:00Z</dcterms:created>
  <dcterms:modified xsi:type="dcterms:W3CDTF">2024-09-04T07:03:00Z</dcterms:modified>
</cp:coreProperties>
</file>